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B7E" w:rsidRDefault="00D43B7E" w:rsidP="00D43B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B7E" w:rsidRDefault="00D43B7E" w:rsidP="00D43B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F12">
        <w:rPr>
          <w:rFonts w:ascii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D77F12">
        <w:rPr>
          <w:rFonts w:ascii="Times New Roman" w:hAnsi="Times New Roman" w:cs="Times New Roman"/>
          <w:b/>
          <w:sz w:val="28"/>
          <w:szCs w:val="28"/>
        </w:rPr>
        <w:t>одготовки ПП «Алексинская ТЭЦ»</w:t>
      </w:r>
    </w:p>
    <w:p w:rsidR="00D43B7E" w:rsidRPr="00D77F12" w:rsidRDefault="00D43B7E" w:rsidP="00D43B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F12">
        <w:rPr>
          <w:rFonts w:ascii="Times New Roman" w:hAnsi="Times New Roman" w:cs="Times New Roman"/>
          <w:b/>
          <w:sz w:val="28"/>
          <w:szCs w:val="28"/>
        </w:rPr>
        <w:t xml:space="preserve">к отопительному периоду 2025-2026 годов </w:t>
      </w:r>
    </w:p>
    <w:p w:rsidR="00D43B7E" w:rsidRPr="00D77F12" w:rsidRDefault="00D43B7E" w:rsidP="00D43B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7F12">
        <w:rPr>
          <w:rFonts w:ascii="Times New Roman" w:hAnsi="Times New Roman" w:cs="Times New Roman"/>
          <w:sz w:val="28"/>
          <w:szCs w:val="28"/>
        </w:rPr>
        <w:t>По итогам анализа прохождения трех прошлых отопительных периодов, было выявлено:</w:t>
      </w:r>
    </w:p>
    <w:p w:rsidR="00D43B7E" w:rsidRPr="00D77F12" w:rsidRDefault="00D43B7E" w:rsidP="00D43B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7F12">
        <w:rPr>
          <w:rFonts w:ascii="Times New Roman" w:hAnsi="Times New Roman" w:cs="Times New Roman"/>
          <w:sz w:val="28"/>
          <w:szCs w:val="28"/>
        </w:rPr>
        <w:t>Аварийные ситуации, инциденты и т.п. на оборудовании Алексинской ТЭЦ, влияющие на надежное теплоснабжение потребителей – не выявлены, компенсирующие мероприятия не требуются.</w:t>
      </w:r>
    </w:p>
    <w:tbl>
      <w:tblPr>
        <w:tblStyle w:val="a4"/>
        <w:tblW w:w="5006" w:type="pct"/>
        <w:tblLayout w:type="fixed"/>
        <w:tblLook w:val="04A0" w:firstRow="1" w:lastRow="0" w:firstColumn="1" w:lastColumn="0" w:noHBand="0" w:noVBand="1"/>
      </w:tblPr>
      <w:tblGrid>
        <w:gridCol w:w="704"/>
        <w:gridCol w:w="6839"/>
        <w:gridCol w:w="1813"/>
      </w:tblGrid>
      <w:tr w:rsidR="00D43B7E" w:rsidRPr="00C34687" w:rsidTr="00E16B19">
        <w:trPr>
          <w:trHeight w:val="600"/>
        </w:trPr>
        <w:tc>
          <w:tcPr>
            <w:tcW w:w="376" w:type="pct"/>
            <w:vAlign w:val="bottom"/>
          </w:tcPr>
          <w:p w:rsidR="00D43B7E" w:rsidRPr="005D2460" w:rsidRDefault="00D43B7E" w:rsidP="00E16B19">
            <w:pPr>
              <w:pStyle w:val="1"/>
              <w:shd w:val="clear" w:color="auto" w:fill="auto"/>
              <w:spacing w:line="240" w:lineRule="auto"/>
              <w:rPr>
                <w:rStyle w:val="TimesNewRoman9pt0"/>
                <w:rFonts w:eastAsia="Microsoft Sans Serif"/>
                <w:sz w:val="28"/>
                <w:szCs w:val="28"/>
              </w:rPr>
            </w:pPr>
            <w:r w:rsidRPr="005D2460">
              <w:rPr>
                <w:rStyle w:val="TimesNewRoman9pt0"/>
                <w:rFonts w:eastAsia="Microsoft Sans Serif"/>
                <w:sz w:val="28"/>
                <w:szCs w:val="28"/>
              </w:rPr>
              <w:t>№</w:t>
            </w:r>
          </w:p>
          <w:p w:rsidR="00D43B7E" w:rsidRPr="005D2460" w:rsidRDefault="00D43B7E" w:rsidP="00E16B19">
            <w:pPr>
              <w:pStyle w:val="1"/>
              <w:shd w:val="clear" w:color="auto" w:fill="auto"/>
              <w:spacing w:before="60" w:line="240" w:lineRule="auto"/>
              <w:rPr>
                <w:rStyle w:val="TimesNewRoman9pt0"/>
                <w:rFonts w:eastAsia="Microsoft Sans Serif"/>
                <w:sz w:val="28"/>
                <w:szCs w:val="28"/>
              </w:rPr>
            </w:pPr>
            <w:r w:rsidRPr="00C34687">
              <w:rPr>
                <w:rStyle w:val="TimesNewRoman9pt0"/>
                <w:rFonts w:eastAsia="Microsoft Sans Serif"/>
                <w:sz w:val="28"/>
                <w:szCs w:val="28"/>
              </w:rPr>
              <w:t>п/п</w:t>
            </w:r>
          </w:p>
        </w:tc>
        <w:tc>
          <w:tcPr>
            <w:tcW w:w="3655" w:type="pct"/>
            <w:vAlign w:val="center"/>
          </w:tcPr>
          <w:p w:rsidR="00D43B7E" w:rsidRPr="005D2460" w:rsidRDefault="00D43B7E" w:rsidP="00E16B19">
            <w:pPr>
              <w:pStyle w:val="1"/>
              <w:shd w:val="clear" w:color="auto" w:fill="auto"/>
              <w:spacing w:line="240" w:lineRule="auto"/>
              <w:rPr>
                <w:rStyle w:val="TimesNewRoman9pt0"/>
                <w:rFonts w:eastAsia="Microsoft Sans Serif"/>
                <w:sz w:val="28"/>
                <w:szCs w:val="28"/>
              </w:rPr>
            </w:pPr>
            <w:r w:rsidRPr="00C34687">
              <w:rPr>
                <w:rStyle w:val="TimesNewRoman9pt0"/>
                <w:rFonts w:eastAsia="Microsoft Sans Serif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69" w:type="pct"/>
            <w:vAlign w:val="center"/>
          </w:tcPr>
          <w:p w:rsidR="00D43B7E" w:rsidRPr="005D2460" w:rsidRDefault="00D43B7E" w:rsidP="00E16B19">
            <w:pPr>
              <w:pStyle w:val="1"/>
              <w:shd w:val="clear" w:color="auto" w:fill="auto"/>
              <w:spacing w:line="240" w:lineRule="auto"/>
              <w:rPr>
                <w:rStyle w:val="TimesNewRoman9pt0"/>
                <w:rFonts w:eastAsia="Microsoft Sans Serif"/>
                <w:sz w:val="28"/>
                <w:szCs w:val="28"/>
              </w:rPr>
            </w:pPr>
            <w:r w:rsidRPr="00C34687">
              <w:rPr>
                <w:rStyle w:val="TimesNewRoman9pt0"/>
                <w:rFonts w:eastAsia="Microsoft Sans Serif"/>
                <w:sz w:val="28"/>
                <w:szCs w:val="28"/>
              </w:rPr>
              <w:t>Срок</w:t>
            </w:r>
          </w:p>
          <w:p w:rsidR="00D43B7E" w:rsidRPr="005D2460" w:rsidRDefault="00D43B7E" w:rsidP="00E16B19">
            <w:pPr>
              <w:pStyle w:val="1"/>
              <w:shd w:val="clear" w:color="auto" w:fill="auto"/>
              <w:spacing w:before="60" w:line="240" w:lineRule="auto"/>
              <w:rPr>
                <w:rStyle w:val="TimesNewRoman9pt0"/>
                <w:rFonts w:eastAsia="Microsoft Sans Serif"/>
                <w:sz w:val="28"/>
                <w:szCs w:val="28"/>
              </w:rPr>
            </w:pPr>
            <w:r w:rsidRPr="00C34687">
              <w:rPr>
                <w:rStyle w:val="TimesNewRoman9pt0"/>
                <w:rFonts w:eastAsia="Microsoft Sans Serif"/>
                <w:sz w:val="28"/>
                <w:szCs w:val="28"/>
              </w:rPr>
              <w:t>выполнения</w:t>
            </w:r>
          </w:p>
        </w:tc>
      </w:tr>
      <w:tr w:rsidR="00D43B7E" w:rsidRPr="00C34687" w:rsidTr="00E16B19">
        <w:tc>
          <w:tcPr>
            <w:tcW w:w="376" w:type="pct"/>
          </w:tcPr>
          <w:p w:rsidR="00D43B7E" w:rsidRPr="00C34687" w:rsidRDefault="00D43B7E" w:rsidP="00D43B7E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81"/>
              </w:tabs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pct"/>
          </w:tcPr>
          <w:p w:rsidR="00D43B7E" w:rsidRPr="00C34687" w:rsidRDefault="00D43B7E" w:rsidP="00E16B19">
            <w:pPr>
              <w:pStyle w:val="1"/>
              <w:shd w:val="clear" w:color="auto" w:fill="auto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D77F12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Текущий ремонт к/а ТП-230-1 №3 Алексинская ТЭЦ</w:t>
            </w:r>
          </w:p>
        </w:tc>
        <w:tc>
          <w:tcPr>
            <w:tcW w:w="969" w:type="pct"/>
          </w:tcPr>
          <w:p w:rsidR="00D43B7E" w:rsidRPr="00C34687" w:rsidRDefault="00D43B7E" w:rsidP="00E16B19">
            <w:pPr>
              <w:pStyle w:val="1"/>
              <w:shd w:val="clear" w:color="auto" w:fill="auto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D77F12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29.08.2025</w:t>
            </w:r>
          </w:p>
        </w:tc>
      </w:tr>
      <w:tr w:rsidR="00D43B7E" w:rsidRPr="00C34687" w:rsidTr="00E16B19">
        <w:tc>
          <w:tcPr>
            <w:tcW w:w="376" w:type="pct"/>
          </w:tcPr>
          <w:p w:rsidR="00D43B7E" w:rsidRPr="00C34687" w:rsidRDefault="00D43B7E" w:rsidP="00D43B7E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81"/>
              </w:tabs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pct"/>
          </w:tcPr>
          <w:p w:rsidR="00D43B7E" w:rsidRPr="00C34687" w:rsidRDefault="00D43B7E" w:rsidP="00E16B19">
            <w:pPr>
              <w:pStyle w:val="1"/>
              <w:shd w:val="clear" w:color="auto" w:fill="auto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D77F12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Текущий ремонт к/а ТП-230-1 №4  Алексинская ТЭЦ</w:t>
            </w:r>
          </w:p>
        </w:tc>
        <w:tc>
          <w:tcPr>
            <w:tcW w:w="969" w:type="pct"/>
          </w:tcPr>
          <w:p w:rsidR="00D43B7E" w:rsidRPr="00C34687" w:rsidRDefault="00D43B7E" w:rsidP="00E16B19">
            <w:pPr>
              <w:pStyle w:val="1"/>
              <w:shd w:val="clear" w:color="auto" w:fill="auto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D77F12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29.04.2025</w:t>
            </w:r>
          </w:p>
        </w:tc>
      </w:tr>
      <w:tr w:rsidR="00D43B7E" w:rsidRPr="00C34687" w:rsidTr="00E16B19">
        <w:tc>
          <w:tcPr>
            <w:tcW w:w="376" w:type="pct"/>
          </w:tcPr>
          <w:p w:rsidR="00D43B7E" w:rsidRPr="00C34687" w:rsidRDefault="00D43B7E" w:rsidP="00D43B7E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81"/>
              </w:tabs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pct"/>
          </w:tcPr>
          <w:p w:rsidR="00D43B7E" w:rsidRPr="00C34687" w:rsidRDefault="00D43B7E" w:rsidP="00E16B19">
            <w:pPr>
              <w:pStyle w:val="1"/>
              <w:shd w:val="clear" w:color="auto" w:fill="auto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D77F12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Текущий ремонт к/а БКЗ-220-100 №6 Алексинская ТЭЦ</w:t>
            </w:r>
          </w:p>
        </w:tc>
        <w:tc>
          <w:tcPr>
            <w:tcW w:w="969" w:type="pct"/>
          </w:tcPr>
          <w:p w:rsidR="00D43B7E" w:rsidRPr="00C34687" w:rsidRDefault="00D43B7E" w:rsidP="00E16B19">
            <w:pPr>
              <w:pStyle w:val="1"/>
              <w:shd w:val="clear" w:color="auto" w:fill="auto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D77F12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22.05.2025</w:t>
            </w:r>
          </w:p>
        </w:tc>
      </w:tr>
      <w:tr w:rsidR="00D43B7E" w:rsidRPr="00C34687" w:rsidTr="00E16B19">
        <w:tc>
          <w:tcPr>
            <w:tcW w:w="376" w:type="pct"/>
          </w:tcPr>
          <w:p w:rsidR="00D43B7E" w:rsidRPr="00C34687" w:rsidRDefault="00D43B7E" w:rsidP="00D43B7E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81"/>
              </w:tabs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pct"/>
          </w:tcPr>
          <w:p w:rsidR="00D43B7E" w:rsidRPr="00C34687" w:rsidRDefault="00D43B7E" w:rsidP="00E16B19">
            <w:pPr>
              <w:pStyle w:val="1"/>
              <w:shd w:val="clear" w:color="auto" w:fill="auto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D77F12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Текущий ремонт турбины ПР-12-90/15/7 №2 Алексинская ТЭЦ</w:t>
            </w:r>
          </w:p>
        </w:tc>
        <w:tc>
          <w:tcPr>
            <w:tcW w:w="969" w:type="pct"/>
          </w:tcPr>
          <w:p w:rsidR="00D43B7E" w:rsidRPr="00C34687" w:rsidRDefault="00D43B7E" w:rsidP="00E16B19">
            <w:pPr>
              <w:pStyle w:val="1"/>
              <w:shd w:val="clear" w:color="auto" w:fill="auto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D77F12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21.06.2025</w:t>
            </w:r>
          </w:p>
        </w:tc>
      </w:tr>
      <w:tr w:rsidR="00D43B7E" w:rsidRPr="00C34687" w:rsidTr="00E16B19">
        <w:tc>
          <w:tcPr>
            <w:tcW w:w="376" w:type="pct"/>
          </w:tcPr>
          <w:p w:rsidR="00D43B7E" w:rsidRPr="00C34687" w:rsidRDefault="00D43B7E" w:rsidP="00D43B7E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81"/>
              </w:tabs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pct"/>
          </w:tcPr>
          <w:p w:rsidR="00D43B7E" w:rsidRPr="00C34687" w:rsidRDefault="00D43B7E" w:rsidP="00E16B19">
            <w:pPr>
              <w:pStyle w:val="1"/>
              <w:shd w:val="clear" w:color="auto" w:fill="auto"/>
              <w:spacing w:line="264" w:lineRule="auto"/>
              <w:jc w:val="left"/>
              <w:rPr>
                <w:rStyle w:val="TimesNewRoman9pt"/>
                <w:rFonts w:eastAsia="Microsoft Sans Serif"/>
                <w:sz w:val="28"/>
                <w:szCs w:val="28"/>
              </w:rPr>
            </w:pPr>
            <w:r w:rsidRPr="00D77F12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Текущий ремонт блока ПГУ  Алексинская ТЭЦ План 1</w:t>
            </w:r>
          </w:p>
        </w:tc>
        <w:tc>
          <w:tcPr>
            <w:tcW w:w="969" w:type="pct"/>
          </w:tcPr>
          <w:p w:rsidR="00D43B7E" w:rsidRPr="00C34687" w:rsidRDefault="00D43B7E" w:rsidP="00E16B19">
            <w:pPr>
              <w:pStyle w:val="1"/>
              <w:shd w:val="clear" w:color="auto" w:fill="auto"/>
              <w:spacing w:line="264" w:lineRule="auto"/>
              <w:rPr>
                <w:rStyle w:val="TimesNewRoman9pt"/>
                <w:rFonts w:eastAsia="Microsoft Sans Serif"/>
                <w:sz w:val="28"/>
                <w:szCs w:val="28"/>
              </w:rPr>
            </w:pPr>
            <w:r w:rsidRPr="00D77F12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30.05.2025</w:t>
            </w:r>
          </w:p>
        </w:tc>
      </w:tr>
      <w:tr w:rsidR="00D43B7E" w:rsidRPr="00C34687" w:rsidTr="00E16B19">
        <w:tc>
          <w:tcPr>
            <w:tcW w:w="376" w:type="pct"/>
          </w:tcPr>
          <w:p w:rsidR="00D43B7E" w:rsidRPr="00C34687" w:rsidRDefault="00D43B7E" w:rsidP="00D43B7E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81"/>
              </w:tabs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pct"/>
          </w:tcPr>
          <w:p w:rsidR="00D43B7E" w:rsidRPr="00C34687" w:rsidRDefault="00D43B7E" w:rsidP="00E16B19">
            <w:pPr>
              <w:pStyle w:val="1"/>
              <w:shd w:val="clear" w:color="auto" w:fill="auto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D77F12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 xml:space="preserve">Капитальный ремонт турбины </w:t>
            </w:r>
            <w:r w:rsidRPr="00D77F12">
              <w:rPr>
                <w:rStyle w:val="TimesNewRoman"/>
                <w:rFonts w:ascii="Times New Roman" w:hAnsi="Times New Roman" w:cs="Times New Roman"/>
                <w:sz w:val="28"/>
                <w:szCs w:val="28"/>
                <w:lang w:val="en-US"/>
              </w:rPr>
              <w:t>SST</w:t>
            </w:r>
            <w:r w:rsidRPr="00D77F12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-400 ПГК Алексинская ТЭЦ</w:t>
            </w:r>
          </w:p>
        </w:tc>
        <w:tc>
          <w:tcPr>
            <w:tcW w:w="969" w:type="pct"/>
          </w:tcPr>
          <w:p w:rsidR="00D43B7E" w:rsidRPr="00C34687" w:rsidRDefault="00D43B7E" w:rsidP="00E16B19">
            <w:pPr>
              <w:pStyle w:val="1"/>
              <w:shd w:val="clear" w:color="auto" w:fill="auto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D77F12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30.05.2025</w:t>
            </w:r>
          </w:p>
        </w:tc>
      </w:tr>
      <w:tr w:rsidR="00D43B7E" w:rsidRPr="00C34687" w:rsidTr="00E16B19">
        <w:tc>
          <w:tcPr>
            <w:tcW w:w="376" w:type="pct"/>
          </w:tcPr>
          <w:p w:rsidR="00D43B7E" w:rsidRPr="00C34687" w:rsidRDefault="00D43B7E" w:rsidP="00D43B7E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81"/>
              </w:tabs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pct"/>
          </w:tcPr>
          <w:p w:rsidR="00D43B7E" w:rsidRPr="00C34687" w:rsidRDefault="00D43B7E" w:rsidP="00E16B19">
            <w:pPr>
              <w:pStyle w:val="1"/>
              <w:shd w:val="clear" w:color="auto" w:fill="auto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D77F12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Текущий ремонт блока ПГУ Алексинская ТЭЦ  План 2</w:t>
            </w:r>
          </w:p>
        </w:tc>
        <w:tc>
          <w:tcPr>
            <w:tcW w:w="969" w:type="pct"/>
          </w:tcPr>
          <w:p w:rsidR="00D43B7E" w:rsidRPr="00C34687" w:rsidRDefault="00D43B7E" w:rsidP="00E16B19">
            <w:pPr>
              <w:pStyle w:val="1"/>
              <w:shd w:val="clear" w:color="auto" w:fill="auto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D77F12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09.08.2025</w:t>
            </w:r>
          </w:p>
        </w:tc>
      </w:tr>
      <w:tr w:rsidR="00D43B7E" w:rsidRPr="00C34687" w:rsidTr="00E16B19">
        <w:tc>
          <w:tcPr>
            <w:tcW w:w="376" w:type="pct"/>
          </w:tcPr>
          <w:p w:rsidR="00D43B7E" w:rsidRPr="00C34687" w:rsidRDefault="00D43B7E" w:rsidP="00D43B7E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81"/>
              </w:tabs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pct"/>
          </w:tcPr>
          <w:p w:rsidR="00D43B7E" w:rsidRPr="00C34687" w:rsidRDefault="00D43B7E" w:rsidP="00E16B19">
            <w:pPr>
              <w:pStyle w:val="1"/>
              <w:shd w:val="clear" w:color="auto" w:fill="auto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D77F12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Обеспечение нормативного запаса резервного топлива.</w:t>
            </w:r>
          </w:p>
        </w:tc>
        <w:tc>
          <w:tcPr>
            <w:tcW w:w="969" w:type="pct"/>
            <w:vAlign w:val="center"/>
          </w:tcPr>
          <w:p w:rsidR="00D43B7E" w:rsidRPr="00C34687" w:rsidRDefault="00D43B7E" w:rsidP="00E16B19">
            <w:pPr>
              <w:pStyle w:val="1"/>
              <w:shd w:val="clear" w:color="auto" w:fill="auto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D77F12">
              <w:rPr>
                <w:rFonts w:ascii="Times New Roman" w:hAnsi="Times New Roman" w:cs="Times New Roman"/>
                <w:sz w:val="28"/>
                <w:szCs w:val="28"/>
              </w:rPr>
              <w:t>01.10.2025</w:t>
            </w:r>
          </w:p>
        </w:tc>
      </w:tr>
      <w:tr w:rsidR="00D43B7E" w:rsidRPr="00C34687" w:rsidTr="00E16B19">
        <w:trPr>
          <w:trHeight w:val="70"/>
        </w:trPr>
        <w:tc>
          <w:tcPr>
            <w:tcW w:w="376" w:type="pct"/>
          </w:tcPr>
          <w:p w:rsidR="00D43B7E" w:rsidRPr="00C34687" w:rsidRDefault="00D43B7E" w:rsidP="00D43B7E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81"/>
              </w:tabs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pct"/>
          </w:tcPr>
          <w:p w:rsidR="00D43B7E" w:rsidRPr="00C34687" w:rsidRDefault="00D43B7E" w:rsidP="00E16B19">
            <w:pPr>
              <w:pStyle w:val="1"/>
              <w:shd w:val="clear" w:color="auto" w:fill="auto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D77F12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Обеспечение наличия на рабочих местах оперативного и оперативно-ремонтного персонала необходимого перечня производственных инструкций, инструкций по охране труда, оперативных и технологических схем, укомплектованность рабочих мест утвержденными инструкциями и схемами в соответствии с перечнями.</w:t>
            </w:r>
          </w:p>
        </w:tc>
        <w:tc>
          <w:tcPr>
            <w:tcW w:w="969" w:type="pct"/>
            <w:vAlign w:val="center"/>
          </w:tcPr>
          <w:p w:rsidR="00D43B7E" w:rsidRPr="00C34687" w:rsidRDefault="00D43B7E" w:rsidP="00E16B19">
            <w:pPr>
              <w:pStyle w:val="1"/>
              <w:shd w:val="clear" w:color="auto" w:fill="auto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D77F12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01.07.2025</w:t>
            </w:r>
          </w:p>
        </w:tc>
      </w:tr>
      <w:tr w:rsidR="00D43B7E" w:rsidRPr="00C34687" w:rsidTr="00E16B19">
        <w:trPr>
          <w:trHeight w:val="465"/>
        </w:trPr>
        <w:tc>
          <w:tcPr>
            <w:tcW w:w="376" w:type="pct"/>
          </w:tcPr>
          <w:p w:rsidR="00D43B7E" w:rsidRPr="00896A95" w:rsidRDefault="00D43B7E" w:rsidP="00D43B7E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81"/>
              </w:tabs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pct"/>
          </w:tcPr>
          <w:p w:rsidR="00D43B7E" w:rsidRPr="00C34687" w:rsidRDefault="00D43B7E" w:rsidP="00E16B19">
            <w:pPr>
              <w:pStyle w:val="1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D77F12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Проведение проверки знаний персонала, аттестации по вопросам промышленной и энергетической безопасности руководителей и специалистов.</w:t>
            </w:r>
          </w:p>
        </w:tc>
        <w:tc>
          <w:tcPr>
            <w:tcW w:w="969" w:type="pct"/>
            <w:vAlign w:val="center"/>
          </w:tcPr>
          <w:p w:rsidR="00D43B7E" w:rsidRPr="00C34687" w:rsidRDefault="00D43B7E" w:rsidP="00E16B19">
            <w:pPr>
              <w:pStyle w:val="1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D77F12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В соответствии с графиками</w:t>
            </w:r>
          </w:p>
        </w:tc>
      </w:tr>
      <w:tr w:rsidR="00D43B7E" w:rsidRPr="00C34687" w:rsidTr="00E16B19">
        <w:trPr>
          <w:trHeight w:val="465"/>
        </w:trPr>
        <w:tc>
          <w:tcPr>
            <w:tcW w:w="376" w:type="pct"/>
          </w:tcPr>
          <w:p w:rsidR="00D43B7E" w:rsidRPr="00896A95" w:rsidRDefault="00D43B7E" w:rsidP="00D43B7E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81"/>
              </w:tabs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pct"/>
          </w:tcPr>
          <w:p w:rsidR="00D43B7E" w:rsidRPr="00C34687" w:rsidRDefault="00D43B7E" w:rsidP="00E16B19">
            <w:pPr>
              <w:pStyle w:val="1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D77F12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Проведение тренировок с обслуживающим персоналом по планам действий по ликвидации последствий аварии или инцидента на опасных производственных объектах, противоаварийных тренировок с учетом ситуаций и неполадок, возникающих в период  низких температур наружного воздуха.</w:t>
            </w:r>
          </w:p>
        </w:tc>
        <w:tc>
          <w:tcPr>
            <w:tcW w:w="969" w:type="pct"/>
            <w:vAlign w:val="center"/>
          </w:tcPr>
          <w:p w:rsidR="00D43B7E" w:rsidRPr="00C34687" w:rsidRDefault="00D43B7E" w:rsidP="00E16B19">
            <w:pPr>
              <w:pStyle w:val="1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D77F12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В соответствии с графиками</w:t>
            </w:r>
          </w:p>
        </w:tc>
      </w:tr>
      <w:tr w:rsidR="00D43B7E" w:rsidRPr="00C34687" w:rsidTr="00E16B19">
        <w:trPr>
          <w:trHeight w:val="465"/>
        </w:trPr>
        <w:tc>
          <w:tcPr>
            <w:tcW w:w="376" w:type="pct"/>
          </w:tcPr>
          <w:p w:rsidR="00D43B7E" w:rsidRPr="00896A95" w:rsidRDefault="00D43B7E" w:rsidP="00D43B7E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81"/>
              </w:tabs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pct"/>
          </w:tcPr>
          <w:p w:rsidR="00D43B7E" w:rsidRPr="00C34687" w:rsidRDefault="00D43B7E" w:rsidP="00E16B19">
            <w:pPr>
              <w:pStyle w:val="1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D77F12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 xml:space="preserve">Проведение экспертизы промышленной безопасности, технического диагностирования, технического </w:t>
            </w:r>
            <w:r w:rsidRPr="00D77F12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освидетельствования, эксплуатационного контроля металла технологического оборудования объектов теплоснабжения и технических устройств, </w:t>
            </w:r>
            <w:proofErr w:type="spellStart"/>
            <w:r w:rsidRPr="00D77F12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эксплуатирующихся</w:t>
            </w:r>
            <w:proofErr w:type="spellEnd"/>
            <w:r w:rsidRPr="00D77F12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 xml:space="preserve"> в составе опасных производственных объектов.</w:t>
            </w:r>
          </w:p>
        </w:tc>
        <w:tc>
          <w:tcPr>
            <w:tcW w:w="969" w:type="pct"/>
          </w:tcPr>
          <w:p w:rsidR="00D43B7E" w:rsidRPr="00C34687" w:rsidRDefault="00D43B7E" w:rsidP="00E16B19">
            <w:pPr>
              <w:pStyle w:val="1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D77F12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соответствии </w:t>
            </w:r>
            <w:r w:rsidRPr="00D77F12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lastRenderedPageBreak/>
              <w:t>с графиками</w:t>
            </w:r>
          </w:p>
        </w:tc>
      </w:tr>
      <w:tr w:rsidR="00D43B7E" w:rsidRPr="00C34687" w:rsidTr="00E16B19">
        <w:trPr>
          <w:trHeight w:val="465"/>
        </w:trPr>
        <w:tc>
          <w:tcPr>
            <w:tcW w:w="376" w:type="pct"/>
          </w:tcPr>
          <w:p w:rsidR="00D43B7E" w:rsidRPr="00896A95" w:rsidRDefault="00D43B7E" w:rsidP="00D43B7E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81"/>
              </w:tabs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pct"/>
          </w:tcPr>
          <w:p w:rsidR="00D43B7E" w:rsidRPr="00C34687" w:rsidRDefault="00D43B7E" w:rsidP="00E16B19">
            <w:pPr>
              <w:pStyle w:val="1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D77F12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Проведение проверки исправности действия и настройки срабатывания предохранительных клапанов оборудования</w:t>
            </w:r>
          </w:p>
        </w:tc>
        <w:tc>
          <w:tcPr>
            <w:tcW w:w="969" w:type="pct"/>
          </w:tcPr>
          <w:p w:rsidR="00D43B7E" w:rsidRPr="00C34687" w:rsidRDefault="00D43B7E" w:rsidP="00E16B19">
            <w:pPr>
              <w:pStyle w:val="1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D77F12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В соответствии с графиками</w:t>
            </w:r>
          </w:p>
        </w:tc>
      </w:tr>
      <w:tr w:rsidR="00D43B7E" w:rsidRPr="00C34687" w:rsidTr="00E16B19">
        <w:trPr>
          <w:trHeight w:val="465"/>
        </w:trPr>
        <w:tc>
          <w:tcPr>
            <w:tcW w:w="376" w:type="pct"/>
          </w:tcPr>
          <w:p w:rsidR="00D43B7E" w:rsidRPr="00896A95" w:rsidRDefault="00D43B7E" w:rsidP="00D43B7E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81"/>
              </w:tabs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pct"/>
          </w:tcPr>
          <w:p w:rsidR="00D43B7E" w:rsidRPr="00C34687" w:rsidRDefault="00D43B7E" w:rsidP="00E16B19">
            <w:pPr>
              <w:pStyle w:val="1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D77F12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Проведение комплексных обследований, наблюдений за осадками фундаментов, очередных (весенних и осенних) осмотров зданий и сооружений объектов теплоснабжения, в том числе, эксплуатируемых в составе опасных производственных объектов.</w:t>
            </w:r>
          </w:p>
        </w:tc>
        <w:tc>
          <w:tcPr>
            <w:tcW w:w="969" w:type="pct"/>
            <w:vAlign w:val="center"/>
          </w:tcPr>
          <w:p w:rsidR="00D43B7E" w:rsidRPr="00C34687" w:rsidRDefault="00D43B7E" w:rsidP="00E16B19">
            <w:pPr>
              <w:pStyle w:val="1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D77F12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15.10.2025</w:t>
            </w:r>
          </w:p>
        </w:tc>
      </w:tr>
      <w:tr w:rsidR="00D43B7E" w:rsidRPr="00C34687" w:rsidTr="00E16B19">
        <w:trPr>
          <w:trHeight w:val="465"/>
        </w:trPr>
        <w:tc>
          <w:tcPr>
            <w:tcW w:w="376" w:type="pct"/>
          </w:tcPr>
          <w:p w:rsidR="00D43B7E" w:rsidRPr="00896A95" w:rsidRDefault="00D43B7E" w:rsidP="00D43B7E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81"/>
              </w:tabs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pct"/>
          </w:tcPr>
          <w:p w:rsidR="00D43B7E" w:rsidRPr="00C34687" w:rsidRDefault="00D43B7E" w:rsidP="00E16B19">
            <w:pPr>
              <w:pStyle w:val="1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D77F12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Проведение испытаний тепловых сетей (на территории АТЭЦ) на прочность и плотность.</w:t>
            </w:r>
          </w:p>
        </w:tc>
        <w:tc>
          <w:tcPr>
            <w:tcW w:w="969" w:type="pct"/>
            <w:vAlign w:val="center"/>
          </w:tcPr>
          <w:p w:rsidR="00D43B7E" w:rsidRPr="00C34687" w:rsidRDefault="00D43B7E" w:rsidP="00E16B19">
            <w:pPr>
              <w:pStyle w:val="1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D77F12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01.10.2025</w:t>
            </w:r>
          </w:p>
        </w:tc>
      </w:tr>
      <w:tr w:rsidR="00D43B7E" w:rsidRPr="00C34687" w:rsidTr="00E16B19">
        <w:trPr>
          <w:trHeight w:val="465"/>
        </w:trPr>
        <w:tc>
          <w:tcPr>
            <w:tcW w:w="376" w:type="pct"/>
          </w:tcPr>
          <w:p w:rsidR="00D43B7E" w:rsidRPr="00896A95" w:rsidRDefault="00D43B7E" w:rsidP="00D43B7E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81"/>
              </w:tabs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pct"/>
          </w:tcPr>
          <w:p w:rsidR="00D43B7E" w:rsidRPr="00C34687" w:rsidRDefault="00D43B7E" w:rsidP="00E16B19">
            <w:pPr>
              <w:pStyle w:val="1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D77F12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Проведение режимно-наладочных испытаний котлоагрегатов</w:t>
            </w:r>
          </w:p>
        </w:tc>
        <w:tc>
          <w:tcPr>
            <w:tcW w:w="969" w:type="pct"/>
            <w:vAlign w:val="center"/>
          </w:tcPr>
          <w:p w:rsidR="00D43B7E" w:rsidRPr="00C34687" w:rsidRDefault="00D43B7E" w:rsidP="00E16B19">
            <w:pPr>
              <w:pStyle w:val="1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D77F12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20.10.2025</w:t>
            </w:r>
          </w:p>
        </w:tc>
      </w:tr>
      <w:tr w:rsidR="00D43B7E" w:rsidRPr="00C34687" w:rsidTr="00E16B19">
        <w:trPr>
          <w:trHeight w:val="465"/>
        </w:trPr>
        <w:tc>
          <w:tcPr>
            <w:tcW w:w="376" w:type="pct"/>
          </w:tcPr>
          <w:p w:rsidR="00D43B7E" w:rsidRPr="00896A95" w:rsidRDefault="00D43B7E" w:rsidP="00D43B7E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81"/>
              </w:tabs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pct"/>
          </w:tcPr>
          <w:p w:rsidR="00D43B7E" w:rsidRPr="00C34687" w:rsidRDefault="00D43B7E" w:rsidP="00E16B19">
            <w:pPr>
              <w:pStyle w:val="1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D77F12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Проверка готовности систем контроля и режима работы оборудования, автоматического регулирования и защиты.</w:t>
            </w:r>
          </w:p>
        </w:tc>
        <w:tc>
          <w:tcPr>
            <w:tcW w:w="969" w:type="pct"/>
            <w:vAlign w:val="center"/>
          </w:tcPr>
          <w:p w:rsidR="00D43B7E" w:rsidRPr="00C34687" w:rsidRDefault="00D43B7E" w:rsidP="00E16B19">
            <w:pPr>
              <w:pStyle w:val="1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D77F12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В соответствии с графиками</w:t>
            </w:r>
          </w:p>
        </w:tc>
      </w:tr>
      <w:tr w:rsidR="00D43B7E" w:rsidRPr="00C34687" w:rsidTr="00E16B19">
        <w:trPr>
          <w:trHeight w:val="465"/>
        </w:trPr>
        <w:tc>
          <w:tcPr>
            <w:tcW w:w="376" w:type="pct"/>
          </w:tcPr>
          <w:p w:rsidR="00D43B7E" w:rsidRPr="00896A95" w:rsidRDefault="00D43B7E" w:rsidP="00D43B7E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81"/>
              </w:tabs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pct"/>
          </w:tcPr>
          <w:p w:rsidR="00D43B7E" w:rsidRPr="00C34687" w:rsidRDefault="00D43B7E" w:rsidP="00E16B19">
            <w:pPr>
              <w:pStyle w:val="1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D77F12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 xml:space="preserve">Проведение обходов и осмотров оборудования тепловых сетей (на территории АТЭЦ)  оперативным, оперативно-ремонтным и административно-техническим персоналом </w:t>
            </w:r>
          </w:p>
        </w:tc>
        <w:tc>
          <w:tcPr>
            <w:tcW w:w="969" w:type="pct"/>
            <w:vAlign w:val="center"/>
          </w:tcPr>
          <w:p w:rsidR="00D43B7E" w:rsidRPr="00C34687" w:rsidRDefault="00D43B7E" w:rsidP="00E16B19">
            <w:pPr>
              <w:pStyle w:val="1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D77F12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В соответствии с графиками</w:t>
            </w:r>
          </w:p>
        </w:tc>
      </w:tr>
      <w:tr w:rsidR="00D43B7E" w:rsidRPr="00C34687" w:rsidTr="00E16B19">
        <w:trPr>
          <w:trHeight w:val="465"/>
        </w:trPr>
        <w:tc>
          <w:tcPr>
            <w:tcW w:w="376" w:type="pct"/>
          </w:tcPr>
          <w:p w:rsidR="00D43B7E" w:rsidRPr="00896A95" w:rsidRDefault="00D43B7E" w:rsidP="00D43B7E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81"/>
              </w:tabs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pct"/>
          </w:tcPr>
          <w:p w:rsidR="00D43B7E" w:rsidRPr="00C34687" w:rsidRDefault="00D43B7E" w:rsidP="00E16B19">
            <w:pPr>
              <w:pStyle w:val="1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D77F12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Обеспечение запаса материалов и запасных частей аварийного резерва в соответствии с утвержденным перечнем</w:t>
            </w:r>
          </w:p>
        </w:tc>
        <w:tc>
          <w:tcPr>
            <w:tcW w:w="969" w:type="pct"/>
            <w:vAlign w:val="center"/>
          </w:tcPr>
          <w:p w:rsidR="00D43B7E" w:rsidRPr="00C34687" w:rsidRDefault="00D43B7E" w:rsidP="00E16B19">
            <w:pPr>
              <w:pStyle w:val="1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D77F12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01.10.2025</w:t>
            </w:r>
          </w:p>
        </w:tc>
      </w:tr>
      <w:tr w:rsidR="00D43B7E" w:rsidRPr="00C34687" w:rsidTr="00E16B19">
        <w:trPr>
          <w:trHeight w:val="465"/>
        </w:trPr>
        <w:tc>
          <w:tcPr>
            <w:tcW w:w="376" w:type="pct"/>
          </w:tcPr>
          <w:p w:rsidR="00D43B7E" w:rsidRPr="00896A95" w:rsidRDefault="00D43B7E" w:rsidP="00D43B7E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81"/>
              </w:tabs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pct"/>
          </w:tcPr>
          <w:p w:rsidR="00D43B7E" w:rsidRPr="00C34687" w:rsidRDefault="00D43B7E" w:rsidP="00E16B19">
            <w:pPr>
              <w:pStyle w:val="1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D77F12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Утепление производственных зданий объектов теплоснабжения</w:t>
            </w:r>
          </w:p>
        </w:tc>
        <w:tc>
          <w:tcPr>
            <w:tcW w:w="969" w:type="pct"/>
            <w:vAlign w:val="center"/>
          </w:tcPr>
          <w:p w:rsidR="00D43B7E" w:rsidRPr="00C34687" w:rsidRDefault="00D43B7E" w:rsidP="00E16B19">
            <w:pPr>
              <w:pStyle w:val="1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D77F12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01.10.2025</w:t>
            </w:r>
          </w:p>
        </w:tc>
      </w:tr>
    </w:tbl>
    <w:p w:rsidR="00D43B7E" w:rsidRPr="00DA5612" w:rsidRDefault="00D43B7E" w:rsidP="00D43B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608" w:rsidRPr="00D43B7E" w:rsidRDefault="00D43B7E" w:rsidP="00D43B7E">
      <w:bookmarkStart w:id="0" w:name="_GoBack"/>
      <w:bookmarkEnd w:id="0"/>
    </w:p>
    <w:sectPr w:rsidR="005E5608" w:rsidRPr="00D43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65F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573DC7"/>
    <w:multiLevelType w:val="hybridMultilevel"/>
    <w:tmpl w:val="B52AA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A0077"/>
    <w:multiLevelType w:val="hybridMultilevel"/>
    <w:tmpl w:val="F3383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5014C"/>
    <w:multiLevelType w:val="hybridMultilevel"/>
    <w:tmpl w:val="9410A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52826"/>
    <w:multiLevelType w:val="hybridMultilevel"/>
    <w:tmpl w:val="02FCC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B51C96"/>
    <w:multiLevelType w:val="hybridMultilevel"/>
    <w:tmpl w:val="48FC4836"/>
    <w:lvl w:ilvl="0" w:tplc="8A7422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0E62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17F"/>
    <w:rsid w:val="000A0152"/>
    <w:rsid w:val="000E11D2"/>
    <w:rsid w:val="006851FC"/>
    <w:rsid w:val="00800646"/>
    <w:rsid w:val="009A4609"/>
    <w:rsid w:val="00B411B3"/>
    <w:rsid w:val="00D43B7E"/>
    <w:rsid w:val="00E9246C"/>
    <w:rsid w:val="00E9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B3621-AF42-4019-BD13-30CDD3EF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uiPriority w:val="99"/>
    <w:rsid w:val="00E9717F"/>
    <w:rPr>
      <w:rFonts w:ascii="Microsoft Sans Serif" w:eastAsia="Microsoft Sans Serif" w:hAnsi="Microsoft Sans Serif" w:cs="Microsoft Sans Serif"/>
      <w:sz w:val="23"/>
      <w:szCs w:val="23"/>
      <w:shd w:val="clear" w:color="auto" w:fill="FFFFFF"/>
    </w:rPr>
  </w:style>
  <w:style w:type="character" w:customStyle="1" w:styleId="TimesNewRoman9pt">
    <w:name w:val="Основной текст + Times New Roman;9 pt"/>
    <w:basedOn w:val="a3"/>
    <w:rsid w:val="00E9717F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TimesNewRoman9pt0">
    <w:name w:val="Основной текст + Times New Roman;9 pt;Полужирный"/>
    <w:basedOn w:val="a3"/>
    <w:rsid w:val="00E9717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E9717F"/>
    <w:pPr>
      <w:widowControl w:val="0"/>
      <w:shd w:val="clear" w:color="auto" w:fill="FFFFFF"/>
      <w:spacing w:after="0" w:line="278" w:lineRule="exact"/>
      <w:jc w:val="center"/>
    </w:pPr>
    <w:rPr>
      <w:rFonts w:ascii="Microsoft Sans Serif" w:eastAsia="Microsoft Sans Serif" w:hAnsi="Microsoft Sans Serif" w:cs="Microsoft Sans Serif"/>
      <w:sz w:val="23"/>
      <w:szCs w:val="23"/>
    </w:rPr>
  </w:style>
  <w:style w:type="table" w:styleId="a4">
    <w:name w:val="Table Grid"/>
    <w:basedOn w:val="a1"/>
    <w:uiPriority w:val="59"/>
    <w:rsid w:val="00E9717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mesNewRoman">
    <w:name w:val="Основной текст + Times New Roman"/>
    <w:aliases w:val="9 pt"/>
    <w:basedOn w:val="a3"/>
    <w:rsid w:val="00E9717F"/>
    <w:rPr>
      <w:rFonts w:ascii="Microsoft Sans Serif" w:eastAsia="Microsoft Sans Serif" w:hAnsi="Microsoft Sans Serif" w:cs="Microsoft Sans Serif"/>
      <w:sz w:val="23"/>
      <w:szCs w:val="23"/>
      <w:shd w:val="clear" w:color="auto" w:fill="FFFFFF"/>
    </w:rPr>
  </w:style>
  <w:style w:type="paragraph" w:styleId="a5">
    <w:name w:val="List Paragraph"/>
    <w:basedOn w:val="a"/>
    <w:uiPriority w:val="99"/>
    <w:qFormat/>
    <w:rsid w:val="000A0152"/>
    <w:pPr>
      <w:ind w:left="720"/>
      <w:contextualSpacing/>
    </w:pPr>
  </w:style>
  <w:style w:type="table" w:customStyle="1" w:styleId="10">
    <w:name w:val="Сетка таблицы1"/>
    <w:basedOn w:val="a1"/>
    <w:next w:val="a4"/>
    <w:uiPriority w:val="59"/>
    <w:rsid w:val="009A460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Корнеева Елена Александровна</dc:creator>
  <cp:keywords/>
  <dc:description/>
  <cp:lastModifiedBy>Корнеева Елена Александровна</cp:lastModifiedBy>
  <cp:revision>2</cp:revision>
  <dcterms:created xsi:type="dcterms:W3CDTF">2025-10-09T15:13:00Z</dcterms:created>
  <dcterms:modified xsi:type="dcterms:W3CDTF">2025-10-09T15:13:00Z</dcterms:modified>
</cp:coreProperties>
</file>